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84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6"/>
        <w:gridCol w:w="4238"/>
      </w:tblGrid>
      <w:tr w:rsidR="001B5F09" w14:paraId="142389A1" w14:textId="77777777" w:rsidTr="00AF4485">
        <w:trPr>
          <w:trHeight w:val="227"/>
        </w:trPr>
        <w:tc>
          <w:tcPr>
            <w:tcW w:w="8494" w:type="dxa"/>
            <w:gridSpan w:val="2"/>
          </w:tcPr>
          <w:p w14:paraId="25D5BF95" w14:textId="29473A9E" w:rsidR="001B5F09" w:rsidRDefault="007E7CB0" w:rsidP="00AF4485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DISCIPLINA: </w:t>
            </w:r>
            <w:r w:rsidR="00EA53FA">
              <w:t xml:space="preserve">Probabilidade e </w:t>
            </w:r>
            <w:r w:rsidR="00895A86">
              <w:t>Estatística</w:t>
            </w:r>
          </w:p>
        </w:tc>
      </w:tr>
      <w:tr w:rsidR="001B5F09" w14:paraId="5D521C92" w14:textId="77777777" w:rsidTr="00AF4485">
        <w:trPr>
          <w:trHeight w:val="227"/>
        </w:trPr>
        <w:tc>
          <w:tcPr>
            <w:tcW w:w="4256" w:type="dxa"/>
          </w:tcPr>
          <w:p w14:paraId="32639871" w14:textId="77777777" w:rsidR="001B5F09" w:rsidRDefault="007E7CB0" w:rsidP="00AF4485">
            <w:pPr>
              <w:ind w:left="0" w:firstLine="0"/>
              <w:jc w:val="both"/>
            </w:pPr>
            <w:r>
              <w:rPr>
                <w:b/>
              </w:rPr>
              <w:t xml:space="preserve">Vigência: </w:t>
            </w:r>
            <w:r>
              <w:t xml:space="preserve">a partir de </w:t>
            </w:r>
            <w:r w:rsidR="006967BA">
              <w:t>2021</w:t>
            </w:r>
            <w:r w:rsidR="004E17DF">
              <w:t>/1</w:t>
            </w:r>
          </w:p>
        </w:tc>
        <w:tc>
          <w:tcPr>
            <w:tcW w:w="4238" w:type="dxa"/>
          </w:tcPr>
          <w:p w14:paraId="31DBEE4F" w14:textId="203427B9" w:rsidR="001B5F09" w:rsidRDefault="007E7CB0" w:rsidP="00AF4485">
            <w:pPr>
              <w:ind w:left="0" w:firstLine="0"/>
              <w:jc w:val="both"/>
            </w:pPr>
            <w:r>
              <w:rPr>
                <w:b/>
              </w:rPr>
              <w:t xml:space="preserve">Período Letivo: </w:t>
            </w:r>
            <w:r w:rsidR="000E6EEF" w:rsidRPr="000E6EEF">
              <w:rPr>
                <w:bCs/>
              </w:rPr>
              <w:t>4</w:t>
            </w:r>
            <w:r>
              <w:t>º semestre</w:t>
            </w:r>
          </w:p>
        </w:tc>
      </w:tr>
      <w:tr w:rsidR="001B5F09" w14:paraId="5BFC2153" w14:textId="77777777" w:rsidTr="00AF4485">
        <w:trPr>
          <w:trHeight w:val="227"/>
        </w:trPr>
        <w:tc>
          <w:tcPr>
            <w:tcW w:w="4256" w:type="dxa"/>
          </w:tcPr>
          <w:p w14:paraId="321EFF02" w14:textId="12B6C974" w:rsidR="001B5F09" w:rsidRDefault="007E7CB0" w:rsidP="00AF4485">
            <w:pPr>
              <w:ind w:left="0" w:firstLine="0"/>
            </w:pPr>
            <w:r>
              <w:rPr>
                <w:b/>
              </w:rPr>
              <w:t xml:space="preserve">Carga Horária Total: </w:t>
            </w:r>
            <w:r>
              <w:t>30</w:t>
            </w:r>
            <w:r w:rsidR="00D60A6A">
              <w:t xml:space="preserve"> </w:t>
            </w:r>
            <w:r>
              <w:t>h</w:t>
            </w:r>
          </w:p>
        </w:tc>
        <w:tc>
          <w:tcPr>
            <w:tcW w:w="4238" w:type="dxa"/>
          </w:tcPr>
          <w:p w14:paraId="6A29ADC4" w14:textId="77777777" w:rsidR="001B5F09" w:rsidRDefault="007E7CB0" w:rsidP="00AF4485">
            <w:pPr>
              <w:ind w:left="0" w:firstLine="0"/>
              <w:rPr>
                <w:b/>
              </w:rPr>
            </w:pPr>
            <w:r>
              <w:rPr>
                <w:b/>
              </w:rPr>
              <w:t>Código:</w:t>
            </w:r>
            <w:r>
              <w:t xml:space="preserve"> </w:t>
            </w:r>
          </w:p>
        </w:tc>
      </w:tr>
      <w:tr w:rsidR="001B5F09" w14:paraId="35623835" w14:textId="77777777">
        <w:tc>
          <w:tcPr>
            <w:tcW w:w="8494" w:type="dxa"/>
            <w:gridSpan w:val="2"/>
          </w:tcPr>
          <w:p w14:paraId="72976748" w14:textId="77777777" w:rsidR="001B5F09" w:rsidRDefault="007E7CB0">
            <w:pPr>
              <w:ind w:left="0" w:firstLine="0"/>
              <w:jc w:val="both"/>
            </w:pPr>
            <w:r>
              <w:rPr>
                <w:b/>
              </w:rPr>
              <w:t>Ementa:</w:t>
            </w:r>
            <w:r w:rsidR="006967BA">
              <w:t xml:space="preserve"> Estudo da e</w:t>
            </w:r>
            <w:r>
              <w:t>stat</w:t>
            </w:r>
            <w:r w:rsidR="00EA53FA">
              <w:t>ística e suas contribuições na engenharia civil.</w:t>
            </w:r>
            <w:r w:rsidR="006967BA">
              <w:t xml:space="preserve"> Aplicação de conhecimentos de e</w:t>
            </w:r>
            <w:r w:rsidR="00EA53FA">
              <w:t>statística d</w:t>
            </w:r>
            <w:r>
              <w:t>escri</w:t>
            </w:r>
            <w:r w:rsidR="006967BA">
              <w:t>tiva, probabilidade, noções de amostragem e</w:t>
            </w:r>
            <w:r w:rsidR="00EA53FA">
              <w:t xml:space="preserve"> </w:t>
            </w:r>
            <w:r w:rsidR="006967BA">
              <w:t>i</w:t>
            </w:r>
            <w:r w:rsidR="00EA53FA">
              <w:t>nferência e</w:t>
            </w:r>
            <w:r>
              <w:t xml:space="preserve">statística. </w:t>
            </w:r>
          </w:p>
        </w:tc>
      </w:tr>
    </w:tbl>
    <w:p w14:paraId="14131742" w14:textId="77777777" w:rsidR="001B5F09" w:rsidRDefault="001B5F09" w:rsidP="00A952B3">
      <w:pPr>
        <w:ind w:left="0" w:firstLine="0"/>
        <w:rPr>
          <w:b/>
        </w:rPr>
      </w:pPr>
    </w:p>
    <w:p w14:paraId="3B6FF5D3" w14:textId="77777777" w:rsidR="001B5F09" w:rsidRDefault="007E7CB0" w:rsidP="00A952B3">
      <w:pPr>
        <w:ind w:left="0" w:firstLine="0"/>
        <w:rPr>
          <w:b/>
        </w:rPr>
      </w:pPr>
      <w:r>
        <w:rPr>
          <w:b/>
        </w:rPr>
        <w:t>Conteúdos:</w:t>
      </w:r>
    </w:p>
    <w:p w14:paraId="513677FE" w14:textId="77777777" w:rsidR="001B5F09" w:rsidRDefault="001B5F09" w:rsidP="00A952B3">
      <w:pPr>
        <w:ind w:left="0" w:firstLine="0"/>
        <w:rPr>
          <w:b/>
        </w:rPr>
      </w:pPr>
    </w:p>
    <w:p w14:paraId="31A62B08" w14:textId="77777777" w:rsidR="001B5F09" w:rsidRDefault="007E7CB0" w:rsidP="00A952B3">
      <w:pPr>
        <w:ind w:left="0" w:firstLine="0"/>
      </w:pPr>
      <w:r>
        <w:t>UNIDADE I – Introduçã</w:t>
      </w:r>
      <w:r w:rsidR="00EA53FA">
        <w:t>o à estatística e seu papel na engenharia</w:t>
      </w:r>
    </w:p>
    <w:p w14:paraId="4ECDB0FD" w14:textId="77777777" w:rsidR="001B5F09" w:rsidRDefault="00EA53FA" w:rsidP="00A952B3">
      <w:pPr>
        <w:ind w:left="0" w:firstLine="0"/>
      </w:pPr>
      <w:r>
        <w:tab/>
        <w:t xml:space="preserve">      1.1 O que é estatística</w:t>
      </w:r>
    </w:p>
    <w:p w14:paraId="440BC701" w14:textId="77777777" w:rsidR="001B5F09" w:rsidRDefault="00EA53FA" w:rsidP="00A952B3">
      <w:pPr>
        <w:ind w:left="0" w:firstLine="0"/>
      </w:pPr>
      <w:r>
        <w:tab/>
        <w:t xml:space="preserve">      1.2</w:t>
      </w:r>
      <w:r w:rsidR="007E7CB0">
        <w:t xml:space="preserve"> C</w:t>
      </w:r>
      <w:r>
        <w:t>oleta de dados</w:t>
      </w:r>
    </w:p>
    <w:p w14:paraId="12DE5D30" w14:textId="77777777" w:rsidR="001B5F09" w:rsidRDefault="00EA53FA" w:rsidP="00A952B3">
      <w:pPr>
        <w:ind w:left="0" w:firstLine="0"/>
      </w:pPr>
      <w:r>
        <w:tab/>
        <w:t xml:space="preserve">      1.3 Algumas aplicações da estatística na engenharia</w:t>
      </w:r>
    </w:p>
    <w:p w14:paraId="77A9BC85" w14:textId="77777777" w:rsidR="001B5F09" w:rsidRDefault="00EA53FA" w:rsidP="00A952B3">
      <w:pPr>
        <w:ind w:left="0" w:firstLine="708"/>
      </w:pPr>
      <w:r>
        <w:t xml:space="preserve">      1.4</w:t>
      </w:r>
      <w:r w:rsidR="007E7CB0">
        <w:t xml:space="preserve"> Introdução à organização e apr</w:t>
      </w:r>
      <w:r>
        <w:t>esentação de dados estatísticos</w:t>
      </w:r>
    </w:p>
    <w:p w14:paraId="45B24276" w14:textId="77777777" w:rsidR="001B5F09" w:rsidRDefault="00EA53FA" w:rsidP="00A952B3">
      <w:pPr>
        <w:ind w:left="0" w:firstLine="708"/>
      </w:pPr>
      <w:r>
        <w:t xml:space="preserve">      1.5 Análise de medidas de posição</w:t>
      </w:r>
    </w:p>
    <w:p w14:paraId="62AC845A" w14:textId="77777777" w:rsidR="001B5F09" w:rsidRDefault="00EA53FA" w:rsidP="00A952B3">
      <w:pPr>
        <w:ind w:left="0" w:firstLine="708"/>
      </w:pPr>
      <w:r>
        <w:t xml:space="preserve">      1.6</w:t>
      </w:r>
      <w:r w:rsidR="007E7CB0">
        <w:t xml:space="preserve"> Introdução a medida</w:t>
      </w:r>
      <w:r>
        <w:t>s de dispersão ou variabilidade</w:t>
      </w:r>
    </w:p>
    <w:p w14:paraId="0F5E6895" w14:textId="77777777" w:rsidR="001B5F09" w:rsidRDefault="001B5F09" w:rsidP="00A952B3">
      <w:pPr>
        <w:ind w:left="0" w:firstLine="0"/>
      </w:pPr>
    </w:p>
    <w:p w14:paraId="33DEE795" w14:textId="77777777" w:rsidR="001B5F09" w:rsidRDefault="00EA53FA" w:rsidP="00A952B3">
      <w:pPr>
        <w:ind w:left="0" w:firstLine="0"/>
      </w:pPr>
      <w:r>
        <w:t>UNIDADE II – Estatística descritiva</w:t>
      </w:r>
    </w:p>
    <w:p w14:paraId="0967159A" w14:textId="77777777" w:rsidR="001B5F09" w:rsidRDefault="00EA53FA" w:rsidP="00A952B3">
      <w:pPr>
        <w:ind w:left="0" w:firstLine="0"/>
      </w:pPr>
      <w:r>
        <w:tab/>
        <w:t xml:space="preserve">      2.1 Variáveis e g</w:t>
      </w:r>
      <w:r w:rsidR="007E7CB0">
        <w:t>ráficos</w:t>
      </w:r>
    </w:p>
    <w:p w14:paraId="52B45996" w14:textId="77777777" w:rsidR="001B5F09" w:rsidRDefault="00EA53FA" w:rsidP="00A952B3">
      <w:pPr>
        <w:ind w:left="0" w:firstLine="0"/>
      </w:pPr>
      <w:r>
        <w:tab/>
        <w:t xml:space="preserve">      2.2</w:t>
      </w:r>
      <w:r w:rsidR="007E7CB0">
        <w:t xml:space="preserve"> Organização e apr</w:t>
      </w:r>
      <w:r>
        <w:t>esentação de dados estatísticos</w:t>
      </w:r>
    </w:p>
    <w:p w14:paraId="6BDDA283" w14:textId="77777777" w:rsidR="001B5F09" w:rsidRDefault="007E7CB0" w:rsidP="00A952B3">
      <w:pPr>
        <w:ind w:left="0" w:firstLine="0"/>
      </w:pPr>
      <w:r>
        <w:tab/>
      </w:r>
      <w:r w:rsidR="00EA53FA">
        <w:t xml:space="preserve">      </w:t>
      </w:r>
      <w:r>
        <w:t>2.</w:t>
      </w:r>
      <w:r w:rsidR="00EA53FA">
        <w:t>3 Distribuições de frequência</w:t>
      </w:r>
    </w:p>
    <w:p w14:paraId="30B05F52" w14:textId="77777777" w:rsidR="001B5F09" w:rsidRDefault="00EA53FA" w:rsidP="00A952B3">
      <w:pPr>
        <w:ind w:left="0" w:firstLine="0"/>
      </w:pPr>
      <w:r>
        <w:tab/>
        <w:t xml:space="preserve">      2.4 Média, mediana, moda e o</w:t>
      </w:r>
      <w:r w:rsidR="007E7CB0">
        <w:t>utr</w:t>
      </w:r>
      <w:r>
        <w:t>as medidas de tendência central</w:t>
      </w:r>
    </w:p>
    <w:p w14:paraId="79459DA2" w14:textId="77777777" w:rsidR="001B5F09" w:rsidRDefault="00EA53FA" w:rsidP="00A952B3">
      <w:pPr>
        <w:ind w:left="0" w:firstLine="0"/>
      </w:pPr>
      <w:r>
        <w:tab/>
        <w:t xml:space="preserve">      2.5 Desvio padrão e outras medidas de dispersão</w:t>
      </w:r>
    </w:p>
    <w:p w14:paraId="7EBD4FAD" w14:textId="77777777" w:rsidR="001B5F09" w:rsidRDefault="00EA53FA" w:rsidP="00A952B3">
      <w:pPr>
        <w:ind w:left="0" w:firstLine="0"/>
      </w:pPr>
      <w:r>
        <w:tab/>
        <w:t xml:space="preserve">      2.6</w:t>
      </w:r>
      <w:r w:rsidR="007E7CB0">
        <w:t xml:space="preserve"> Utili</w:t>
      </w:r>
      <w:r>
        <w:t>zação de softwares estatísticos</w:t>
      </w:r>
    </w:p>
    <w:p w14:paraId="3FA69B8E" w14:textId="77777777" w:rsidR="001B5F09" w:rsidRDefault="001B5F09" w:rsidP="00A952B3">
      <w:pPr>
        <w:ind w:left="0" w:firstLine="0"/>
      </w:pPr>
    </w:p>
    <w:p w14:paraId="75AA6C3A" w14:textId="77777777" w:rsidR="001B5F09" w:rsidRDefault="00EA53FA" w:rsidP="00A952B3">
      <w:pPr>
        <w:ind w:left="0" w:firstLine="0"/>
      </w:pPr>
      <w:r>
        <w:t>UNIDADE III – Probabilidade</w:t>
      </w:r>
    </w:p>
    <w:p w14:paraId="2606DE83" w14:textId="77777777" w:rsidR="001B5F09" w:rsidRDefault="00EA53FA" w:rsidP="006967BA">
      <w:pPr>
        <w:ind w:left="1560" w:hanging="426"/>
      </w:pPr>
      <w:r>
        <w:t>3.1 Experimento aleatório, variáveis aleatórias, espaço amostral e evento</w:t>
      </w:r>
    </w:p>
    <w:p w14:paraId="709321BA" w14:textId="77777777" w:rsidR="001B5F09" w:rsidRDefault="00EA53FA" w:rsidP="00A952B3">
      <w:pPr>
        <w:ind w:left="0" w:firstLine="0"/>
      </w:pPr>
      <w:r>
        <w:tab/>
        <w:t xml:space="preserve">      3.2 Tipos de eventos</w:t>
      </w:r>
    </w:p>
    <w:p w14:paraId="5781CA1D" w14:textId="77777777" w:rsidR="001B5F09" w:rsidRDefault="00EA53FA" w:rsidP="00A952B3">
      <w:pPr>
        <w:ind w:left="0" w:firstLine="0"/>
      </w:pPr>
      <w:r>
        <w:tab/>
        <w:t xml:space="preserve">      3.3 Regras básicas da probabilidade</w:t>
      </w:r>
    </w:p>
    <w:p w14:paraId="2933A9F5" w14:textId="77777777" w:rsidR="001B5F09" w:rsidRDefault="00EA53FA" w:rsidP="00A952B3">
      <w:pPr>
        <w:ind w:left="0" w:firstLine="0"/>
      </w:pPr>
      <w:r>
        <w:tab/>
        <w:t xml:space="preserve">      3.4</w:t>
      </w:r>
      <w:r w:rsidR="007E7CB0">
        <w:t xml:space="preserve"> Conceito e</w:t>
      </w:r>
      <w:r>
        <w:t xml:space="preserve"> teoremas fundamentais</w:t>
      </w:r>
    </w:p>
    <w:p w14:paraId="3E0BD34D" w14:textId="77777777" w:rsidR="001B5F09" w:rsidRDefault="00EA53FA" w:rsidP="00A952B3">
      <w:pPr>
        <w:ind w:left="0" w:firstLine="0"/>
      </w:pPr>
      <w:r>
        <w:tab/>
        <w:t xml:space="preserve">      3.5 Distribuições de probabilidade</w:t>
      </w:r>
    </w:p>
    <w:p w14:paraId="66B60CC2" w14:textId="77777777" w:rsidR="001B5F09" w:rsidRDefault="00EA53FA" w:rsidP="00A952B3">
      <w:pPr>
        <w:ind w:left="0" w:firstLine="0"/>
      </w:pPr>
      <w:r>
        <w:tab/>
        <w:t xml:space="preserve">      3.6 Análise combinatória</w:t>
      </w:r>
    </w:p>
    <w:p w14:paraId="71145BDF" w14:textId="77777777" w:rsidR="001B5F09" w:rsidRDefault="00EA53FA" w:rsidP="00A952B3">
      <w:pPr>
        <w:ind w:left="0" w:firstLine="708"/>
      </w:pPr>
      <w:r>
        <w:t xml:space="preserve">       3.7 Estudo de distribuições de probabilidade</w:t>
      </w:r>
    </w:p>
    <w:p w14:paraId="35155B58" w14:textId="77777777" w:rsidR="001B5F09" w:rsidRDefault="001B5F09" w:rsidP="00A952B3">
      <w:pPr>
        <w:ind w:left="0" w:firstLine="708"/>
      </w:pPr>
    </w:p>
    <w:p w14:paraId="0F5E1703" w14:textId="77777777" w:rsidR="001B5F09" w:rsidRDefault="00486AE7" w:rsidP="00A952B3">
      <w:pPr>
        <w:ind w:left="0" w:firstLine="0"/>
      </w:pPr>
      <w:r>
        <w:t>UNIDADE IV – Noções de amostragem</w:t>
      </w:r>
    </w:p>
    <w:p w14:paraId="27A591FA" w14:textId="77777777" w:rsidR="001B5F09" w:rsidRDefault="00486AE7" w:rsidP="00A952B3">
      <w:pPr>
        <w:ind w:left="0" w:firstLine="0"/>
      </w:pPr>
      <w:r>
        <w:tab/>
        <w:t xml:space="preserve">      4.1 Conceitos fundamentais</w:t>
      </w:r>
    </w:p>
    <w:p w14:paraId="15DDED07" w14:textId="77777777" w:rsidR="001B5F09" w:rsidRDefault="00486AE7" w:rsidP="00A952B3">
      <w:pPr>
        <w:ind w:left="0" w:firstLine="0"/>
      </w:pPr>
      <w:r>
        <w:tab/>
        <w:t xml:space="preserve">      4.2 Tipos de amostragem</w:t>
      </w:r>
    </w:p>
    <w:p w14:paraId="7DDAEAC6" w14:textId="77777777" w:rsidR="001B5F09" w:rsidRDefault="00486AE7" w:rsidP="00A952B3">
      <w:pPr>
        <w:ind w:left="0" w:firstLine="0"/>
      </w:pPr>
      <w:r>
        <w:tab/>
        <w:t xml:space="preserve">      4.3</w:t>
      </w:r>
      <w:r w:rsidR="007E7CB0">
        <w:t xml:space="preserve"> Cálculo do tam</w:t>
      </w:r>
      <w:r>
        <w:t>anho da amostra</w:t>
      </w:r>
    </w:p>
    <w:p w14:paraId="526DA7D6" w14:textId="77777777" w:rsidR="001B5F09" w:rsidRDefault="00486AE7" w:rsidP="00A952B3">
      <w:pPr>
        <w:ind w:left="0" w:firstLine="0"/>
      </w:pPr>
      <w:r>
        <w:tab/>
        <w:t xml:space="preserve">      4.4</w:t>
      </w:r>
      <w:r w:rsidR="007E7CB0">
        <w:t xml:space="preserve"> Dist</w:t>
      </w:r>
      <w:r>
        <w:t>ribuições discretas e contínuas</w:t>
      </w:r>
    </w:p>
    <w:p w14:paraId="53CCAAF6" w14:textId="77777777" w:rsidR="001B5F09" w:rsidRDefault="00486AE7" w:rsidP="00A952B3">
      <w:pPr>
        <w:ind w:left="0" w:firstLine="0"/>
      </w:pPr>
      <w:r>
        <w:tab/>
        <w:t xml:space="preserve">      4.5</w:t>
      </w:r>
      <w:r w:rsidR="007E7CB0">
        <w:t xml:space="preserve"> A Prát</w:t>
      </w:r>
      <w:r>
        <w:t>ica de pesquisas por amostragem</w:t>
      </w:r>
    </w:p>
    <w:p w14:paraId="6DC7809F" w14:textId="77777777" w:rsidR="001B5F09" w:rsidRDefault="00486AE7" w:rsidP="00A952B3">
      <w:pPr>
        <w:ind w:left="0" w:firstLine="0"/>
      </w:pPr>
      <w:r>
        <w:tab/>
        <w:t xml:space="preserve">      4.6</w:t>
      </w:r>
      <w:r w:rsidR="007E7CB0">
        <w:t xml:space="preserve"> Dist</w:t>
      </w:r>
      <w:r>
        <w:t>ribuições discretas e contínuas</w:t>
      </w:r>
    </w:p>
    <w:p w14:paraId="199E4B20" w14:textId="77777777" w:rsidR="001B5F09" w:rsidRDefault="00486AE7" w:rsidP="00A952B3">
      <w:pPr>
        <w:ind w:left="0" w:firstLine="0"/>
      </w:pPr>
      <w:r>
        <w:tab/>
        <w:t xml:space="preserve">      4.7 Intervalo de confiança</w:t>
      </w:r>
    </w:p>
    <w:p w14:paraId="68B4CBBC" w14:textId="77777777" w:rsidR="001B5F09" w:rsidRDefault="001B5F09" w:rsidP="00A952B3">
      <w:pPr>
        <w:ind w:left="0" w:firstLine="0"/>
      </w:pPr>
    </w:p>
    <w:p w14:paraId="7AF8E594" w14:textId="77777777" w:rsidR="001B5F09" w:rsidRDefault="00486AE7" w:rsidP="00A952B3">
      <w:pPr>
        <w:ind w:left="0" w:firstLine="0"/>
      </w:pPr>
      <w:r>
        <w:t>UNIDADE V – Inferência estatística</w:t>
      </w:r>
      <w:r w:rsidR="007E7CB0">
        <w:t xml:space="preserve"> </w:t>
      </w:r>
    </w:p>
    <w:p w14:paraId="398C4964" w14:textId="77777777" w:rsidR="001B5F09" w:rsidRDefault="007E7CB0" w:rsidP="00A952B3">
      <w:pPr>
        <w:ind w:left="0" w:firstLine="0"/>
      </w:pPr>
      <w:r>
        <w:tab/>
      </w:r>
      <w:r w:rsidR="00486AE7">
        <w:t xml:space="preserve">      5.1 Teoria da estimação e testes de hipóteses</w:t>
      </w:r>
    </w:p>
    <w:p w14:paraId="55E84716" w14:textId="77777777" w:rsidR="001B5F09" w:rsidRDefault="00486AE7" w:rsidP="00A952B3">
      <w:pPr>
        <w:ind w:left="0" w:firstLine="0"/>
      </w:pPr>
      <w:r>
        <w:tab/>
        <w:t xml:space="preserve">      5.2 Regressão linear simples</w:t>
      </w:r>
    </w:p>
    <w:p w14:paraId="4AFBF4F4" w14:textId="77777777" w:rsidR="001B5F09" w:rsidRDefault="00486AE7" w:rsidP="00A952B3">
      <w:pPr>
        <w:ind w:left="0" w:firstLine="0"/>
      </w:pPr>
      <w:r>
        <w:tab/>
        <w:t xml:space="preserve">      5.3 Correlação</w:t>
      </w:r>
    </w:p>
    <w:p w14:paraId="3F7DA519" w14:textId="77777777" w:rsidR="001B5F09" w:rsidRPr="00486AE7" w:rsidRDefault="00486AE7" w:rsidP="00A952B3">
      <w:pPr>
        <w:ind w:left="0" w:firstLine="0"/>
        <w:rPr>
          <w:b/>
        </w:rPr>
      </w:pPr>
      <w:r w:rsidRPr="00486AE7">
        <w:rPr>
          <w:b/>
        </w:rPr>
        <w:lastRenderedPageBreak/>
        <w:t>Bibliografia básica</w:t>
      </w:r>
    </w:p>
    <w:p w14:paraId="523392E9" w14:textId="77777777" w:rsidR="001B5F09" w:rsidRDefault="001B5F09" w:rsidP="00A952B3">
      <w:pPr>
        <w:ind w:left="0" w:firstLine="0"/>
      </w:pPr>
    </w:p>
    <w:p w14:paraId="1F97E4E4" w14:textId="63B3730C" w:rsidR="001B5F09" w:rsidRPr="00895A86" w:rsidRDefault="007E7CB0" w:rsidP="00895A86">
      <w:pPr>
        <w:spacing w:before="120"/>
        <w:ind w:left="0" w:firstLine="0"/>
        <w:rPr>
          <w:lang w:val="en-US"/>
        </w:rPr>
      </w:pPr>
      <w:r>
        <w:t xml:space="preserve">LARSON, R. </w:t>
      </w:r>
      <w:r>
        <w:rPr>
          <w:b/>
        </w:rPr>
        <w:t>Estatística aplicada</w:t>
      </w:r>
      <w:r w:rsidR="00486AE7">
        <w:t xml:space="preserve">. </w:t>
      </w:r>
      <w:r w:rsidR="00486AE7" w:rsidRPr="00895A86">
        <w:rPr>
          <w:lang w:val="en-US"/>
        </w:rPr>
        <w:t>2</w:t>
      </w:r>
      <w:r w:rsidR="00895A86" w:rsidRPr="00895A86">
        <w:rPr>
          <w:rFonts w:cs="Arial"/>
          <w:lang w:val="en-US"/>
        </w:rPr>
        <w:t>.</w:t>
      </w:r>
      <w:r w:rsidR="00F94C9D" w:rsidRPr="00895A86">
        <w:rPr>
          <w:lang w:val="en-US"/>
        </w:rPr>
        <w:t>ed. São Paulo</w:t>
      </w:r>
      <w:r w:rsidRPr="00895A86">
        <w:rPr>
          <w:lang w:val="en-US"/>
        </w:rPr>
        <w:t xml:space="preserve">: Pearson Prentice Hall, 2007. </w:t>
      </w:r>
    </w:p>
    <w:p w14:paraId="2134B60D" w14:textId="76518D7D" w:rsidR="001B5F09" w:rsidRDefault="007E7CB0" w:rsidP="00895A86">
      <w:pPr>
        <w:spacing w:before="120"/>
        <w:ind w:left="0" w:firstLine="0"/>
      </w:pPr>
      <w:r>
        <w:t>SPIEGEL, M. R.</w:t>
      </w:r>
      <w:r w:rsidR="00895A86">
        <w:t xml:space="preserve"> </w:t>
      </w:r>
      <w:r>
        <w:rPr>
          <w:b/>
        </w:rPr>
        <w:t>Estatística</w:t>
      </w:r>
      <w:r w:rsidR="00F94C9D">
        <w:t>. 4</w:t>
      </w:r>
      <w:r w:rsidR="00895A86">
        <w:rPr>
          <w:rFonts w:cs="Arial"/>
        </w:rPr>
        <w:t>.</w:t>
      </w:r>
      <w:r>
        <w:t>ed. Porto Alegre: Bookman, 2009.</w:t>
      </w:r>
    </w:p>
    <w:p w14:paraId="7E38E58A" w14:textId="359B1CDC" w:rsidR="001B5F09" w:rsidRDefault="007E7CB0" w:rsidP="00895A86">
      <w:pPr>
        <w:spacing w:before="120"/>
        <w:ind w:left="0" w:firstLine="0"/>
      </w:pPr>
      <w:r w:rsidRPr="00895A86">
        <w:rPr>
          <w:lang w:val="en-US"/>
        </w:rPr>
        <w:t xml:space="preserve">LEVINE, D. M. et al. </w:t>
      </w:r>
      <w:r>
        <w:rPr>
          <w:b/>
        </w:rPr>
        <w:t xml:space="preserve">Estatística: </w:t>
      </w:r>
      <w:r w:rsidRPr="00895A86">
        <w:rPr>
          <w:bCs/>
        </w:rPr>
        <w:t>teoria e aplicações</w:t>
      </w:r>
      <w:r>
        <w:t>. Rio de Janeiro: LTC, 2008.</w:t>
      </w:r>
    </w:p>
    <w:p w14:paraId="67CAD0A6" w14:textId="77777777" w:rsidR="001B5F09" w:rsidRDefault="001B5F09" w:rsidP="00A952B3">
      <w:pPr>
        <w:ind w:left="0" w:firstLine="0"/>
      </w:pPr>
    </w:p>
    <w:p w14:paraId="6AB35156" w14:textId="77777777" w:rsidR="001B5F09" w:rsidRPr="00486AE7" w:rsidRDefault="00486AE7" w:rsidP="00A952B3">
      <w:pPr>
        <w:ind w:left="0" w:firstLine="0"/>
        <w:rPr>
          <w:b/>
        </w:rPr>
      </w:pPr>
      <w:r w:rsidRPr="00486AE7">
        <w:rPr>
          <w:b/>
        </w:rPr>
        <w:t>Bibliografia complementar</w:t>
      </w:r>
    </w:p>
    <w:p w14:paraId="7C4432B2" w14:textId="77777777" w:rsidR="001B5F09" w:rsidRDefault="001B5F09" w:rsidP="00A952B3">
      <w:pPr>
        <w:ind w:left="0" w:firstLine="0"/>
      </w:pPr>
    </w:p>
    <w:p w14:paraId="5F59CA6D" w14:textId="24456378" w:rsidR="001B5F09" w:rsidRPr="00F94C9D" w:rsidRDefault="007E7CB0" w:rsidP="00895A86">
      <w:pPr>
        <w:spacing w:before="120"/>
        <w:ind w:left="0" w:firstLine="0"/>
      </w:pPr>
      <w:r w:rsidRPr="000E6EEF">
        <w:rPr>
          <w:lang w:val="en-US"/>
        </w:rPr>
        <w:t xml:space="preserve">HINES, W. W. et al. </w:t>
      </w:r>
      <w:r w:rsidRPr="00F94C9D">
        <w:rPr>
          <w:b/>
        </w:rPr>
        <w:t xml:space="preserve">Probabilidade e </w:t>
      </w:r>
      <w:r w:rsidR="00895A86" w:rsidRPr="00F94C9D">
        <w:rPr>
          <w:b/>
        </w:rPr>
        <w:t xml:space="preserve">Estatística </w:t>
      </w:r>
      <w:r w:rsidRPr="00F94C9D">
        <w:rPr>
          <w:b/>
        </w:rPr>
        <w:t xml:space="preserve">na </w:t>
      </w:r>
      <w:r w:rsidR="00895A86" w:rsidRPr="00F94C9D">
        <w:rPr>
          <w:b/>
        </w:rPr>
        <w:t>Engenharia</w:t>
      </w:r>
      <w:r w:rsidR="00F94C9D">
        <w:t>. 4</w:t>
      </w:r>
      <w:r w:rsidR="00895A86">
        <w:rPr>
          <w:rFonts w:cs="Arial"/>
        </w:rPr>
        <w:t>.</w:t>
      </w:r>
      <w:r w:rsidRPr="00F94C9D">
        <w:t>ed. Rio de Janeiro: LTC, 2006.</w:t>
      </w:r>
    </w:p>
    <w:p w14:paraId="12B7A9DE" w14:textId="7EC6B10C" w:rsidR="001B5F09" w:rsidRPr="00F94C9D" w:rsidRDefault="007E7CB0" w:rsidP="00895A86">
      <w:pPr>
        <w:spacing w:before="120"/>
        <w:ind w:left="0" w:firstLine="0"/>
      </w:pPr>
      <w:r w:rsidRPr="00F94C9D">
        <w:t xml:space="preserve">MONTGOMERY, D. C; RUNGER, G. C. </w:t>
      </w:r>
      <w:r w:rsidRPr="00F94C9D">
        <w:rPr>
          <w:b/>
        </w:rPr>
        <w:t xml:space="preserve">Estatística </w:t>
      </w:r>
      <w:r w:rsidR="00895A86" w:rsidRPr="00F94C9D">
        <w:rPr>
          <w:b/>
        </w:rPr>
        <w:t xml:space="preserve">Aplicada </w:t>
      </w:r>
      <w:r w:rsidRPr="00F94C9D">
        <w:rPr>
          <w:b/>
        </w:rPr>
        <w:t xml:space="preserve">e </w:t>
      </w:r>
      <w:r w:rsidR="00895A86" w:rsidRPr="00F94C9D">
        <w:rPr>
          <w:b/>
        </w:rPr>
        <w:t xml:space="preserve">Probabilidade </w:t>
      </w:r>
      <w:r w:rsidRPr="00F94C9D">
        <w:rPr>
          <w:b/>
        </w:rPr>
        <w:t xml:space="preserve">para </w:t>
      </w:r>
      <w:r w:rsidR="00895A86" w:rsidRPr="00F94C9D">
        <w:rPr>
          <w:b/>
        </w:rPr>
        <w:t>Engenheiros</w:t>
      </w:r>
      <w:r w:rsidR="00F94C9D">
        <w:t>. 4</w:t>
      </w:r>
      <w:r w:rsidR="00895A86">
        <w:rPr>
          <w:rFonts w:cs="Arial"/>
        </w:rPr>
        <w:t>.</w:t>
      </w:r>
      <w:r w:rsidRPr="00F94C9D">
        <w:t xml:space="preserve">ed. Rio de Janeiro: LTC, 2009. </w:t>
      </w:r>
    </w:p>
    <w:p w14:paraId="2AFC5D33" w14:textId="27830A47" w:rsidR="001B5F09" w:rsidRPr="00F94C9D" w:rsidRDefault="007E7CB0" w:rsidP="00895A86">
      <w:pPr>
        <w:spacing w:before="120"/>
        <w:ind w:left="0" w:firstLine="0"/>
      </w:pPr>
      <w:r w:rsidRPr="00F94C9D">
        <w:t>ROSS, S.</w:t>
      </w:r>
      <w:r w:rsidRPr="00F94C9D">
        <w:rPr>
          <w:b/>
        </w:rPr>
        <w:t xml:space="preserve"> Probabilidade: </w:t>
      </w:r>
      <w:r w:rsidRPr="00895A86">
        <w:rPr>
          <w:bCs/>
        </w:rPr>
        <w:t>um curso moderno com aplicações</w:t>
      </w:r>
      <w:r w:rsidRPr="00F94C9D">
        <w:t>. Porto Alegre: Bookman, 2010.</w:t>
      </w:r>
    </w:p>
    <w:sectPr w:rsidR="001B5F09" w:rsidRPr="00F94C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701" w:bottom="70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AD1DD" w14:textId="77777777" w:rsidR="001F7C97" w:rsidRDefault="001F7C97">
      <w:r>
        <w:separator/>
      </w:r>
    </w:p>
  </w:endnote>
  <w:endnote w:type="continuationSeparator" w:id="0">
    <w:p w14:paraId="4DED2A7D" w14:textId="77777777" w:rsidR="001F7C97" w:rsidRDefault="001F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914A2" w14:textId="77777777" w:rsidR="001B5F09" w:rsidRDefault="001B5F0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 w:cs="Arial"/>
        <w:color w:val="00000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F08F" w14:textId="77777777" w:rsidR="001B5F09" w:rsidRDefault="001B5F0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 w:cs="Arial"/>
        <w:color w:val="00000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934" w14:textId="77777777" w:rsidR="001B5F09" w:rsidRDefault="001B5F0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 w:cs="Arial"/>
        <w:color w:val="00000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F2FE8" w14:textId="77777777" w:rsidR="001F7C97" w:rsidRDefault="001F7C97">
      <w:r>
        <w:separator/>
      </w:r>
    </w:p>
  </w:footnote>
  <w:footnote w:type="continuationSeparator" w:id="0">
    <w:p w14:paraId="0672077D" w14:textId="77777777" w:rsidR="001F7C97" w:rsidRDefault="001F7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4DCAE" w14:textId="77777777" w:rsidR="001B5F09" w:rsidRDefault="001B5F0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 w:cs="Arial"/>
        <w:color w:val="00000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8E737" w14:textId="77777777" w:rsidR="001B5F09" w:rsidRDefault="007E7CB0">
    <w:pPr>
      <w:jc w:val="center"/>
    </w:pPr>
    <w:r>
      <w:rPr>
        <w:noProof/>
        <w:lang w:eastAsia="pt-BR"/>
      </w:rPr>
      <w:drawing>
        <wp:inline distT="0" distB="0" distL="0" distR="0" wp14:anchorId="337E07AB" wp14:editId="04F8E798">
          <wp:extent cx="419100" cy="457200"/>
          <wp:effectExtent l="0" t="0" r="0" b="0"/>
          <wp:docPr id="17" name="image1.png" descr="Descrição: brasao da repu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Descrição: brasao da republic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90B0EA8" w14:textId="77777777" w:rsidR="001B5F09" w:rsidRDefault="007E7CB0">
    <w:pPr>
      <w:jc w:val="center"/>
    </w:pPr>
    <w:r>
      <w:t>Serviço Público Federal</w:t>
    </w:r>
  </w:p>
  <w:p w14:paraId="483E2F87" w14:textId="77777777" w:rsidR="001B5F09" w:rsidRDefault="007E7CB0">
    <w:pPr>
      <w:jc w:val="center"/>
    </w:pPr>
    <w:r>
      <w:t>Instituto Federal de Educação, Ciência e Tecnologia Sul-rio-grandense</w:t>
    </w:r>
  </w:p>
  <w:p w14:paraId="14B2287C" w14:textId="77777777" w:rsidR="001B5F09" w:rsidRDefault="007E7CB0">
    <w:pPr>
      <w:jc w:val="center"/>
    </w:pPr>
    <w:r>
      <w:t>Pró-Reitoria de Ensino</w:t>
    </w:r>
  </w:p>
  <w:p w14:paraId="11C7D9BE" w14:textId="77777777" w:rsidR="001B5F09" w:rsidRDefault="001B5F0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 w:cs="Arial"/>
        <w:color w:val="000000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00238" w14:textId="77777777" w:rsidR="001B5F09" w:rsidRDefault="001B5F0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 w:cs="Arial"/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F09"/>
    <w:rsid w:val="000E6EEF"/>
    <w:rsid w:val="001B5F09"/>
    <w:rsid w:val="001D218B"/>
    <w:rsid w:val="001F7C97"/>
    <w:rsid w:val="00486AE7"/>
    <w:rsid w:val="004C2F81"/>
    <w:rsid w:val="004E17DF"/>
    <w:rsid w:val="00675BC3"/>
    <w:rsid w:val="006967BA"/>
    <w:rsid w:val="00711478"/>
    <w:rsid w:val="007E7CB0"/>
    <w:rsid w:val="00895A86"/>
    <w:rsid w:val="00916277"/>
    <w:rsid w:val="00A952B3"/>
    <w:rsid w:val="00AF4485"/>
    <w:rsid w:val="00B91079"/>
    <w:rsid w:val="00D60A6A"/>
    <w:rsid w:val="00EA53FA"/>
    <w:rsid w:val="00F9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AEAE2"/>
  <w15:docId w15:val="{4FF15F68-86B1-41CC-9433-5F446EC2A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ind w:left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4A1"/>
    <w:pPr>
      <w:suppressAutoHyphens/>
      <w:ind w:hanging="357"/>
    </w:pPr>
    <w:rPr>
      <w:rFonts w:eastAsia="Times New Roman" w:cs="Times New Roman"/>
      <w:szCs w:val="20"/>
      <w:lang w:eastAsia="ar-SA"/>
    </w:rPr>
  </w:style>
  <w:style w:type="paragraph" w:styleId="Ttulo1">
    <w:name w:val="heading 1"/>
    <w:basedOn w:val="Normal"/>
    <w:next w:val="Normal"/>
    <w:link w:val="Ttulo1Char"/>
    <w:qFormat/>
    <w:rsid w:val="00EC3864"/>
    <w:pPr>
      <w:keepNext/>
      <w:keepLines/>
      <w:suppressAutoHyphens w:val="0"/>
      <w:spacing w:before="480" w:line="276" w:lineRule="auto"/>
      <w:ind w:left="0"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tulo2">
    <w:name w:val="heading 2"/>
    <w:basedOn w:val="Normal"/>
    <w:next w:val="Normal"/>
    <w:link w:val="Ttulo2Char"/>
    <w:unhideWhenUsed/>
    <w:qFormat/>
    <w:rsid w:val="00EC3864"/>
    <w:pPr>
      <w:keepNext/>
      <w:keepLines/>
      <w:suppressAutoHyphens w:val="0"/>
      <w:spacing w:before="200" w:line="276" w:lineRule="auto"/>
      <w:ind w:left="0" w:firstLine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EC3864"/>
    <w:pPr>
      <w:keepNext/>
      <w:keepLines/>
      <w:suppressAutoHyphens w:val="0"/>
      <w:spacing w:before="200" w:line="276" w:lineRule="auto"/>
      <w:ind w:left="0"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har">
    <w:name w:val="Título 1 Char"/>
    <w:basedOn w:val="Fontepargpadro"/>
    <w:link w:val="Ttulo1"/>
    <w:rsid w:val="00EC3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rsid w:val="00EC38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EC386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emEspaamento">
    <w:name w:val="No Spacing"/>
    <w:qFormat/>
    <w:rsid w:val="00840542"/>
    <w:pPr>
      <w:ind w:hanging="357"/>
    </w:pPr>
    <w:rPr>
      <w:rFonts w:eastAsia="Times New Roman" w:cs="Times New Roman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151E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51EE"/>
    <w:rPr>
      <w:rFonts w:ascii="Tahoma" w:eastAsia="Times New Roman" w:hAnsi="Tahoma" w:cs="Tahoma"/>
      <w:sz w:val="16"/>
      <w:szCs w:val="16"/>
      <w:lang w:eastAsia="ar-SA"/>
    </w:rPr>
  </w:style>
  <w:style w:type="paragraph" w:styleId="Cabealho">
    <w:name w:val="header"/>
    <w:basedOn w:val="Normal"/>
    <w:link w:val="CabealhoChar"/>
    <w:uiPriority w:val="99"/>
    <w:semiHidden/>
    <w:unhideWhenUsed/>
    <w:rsid w:val="006573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573AB"/>
    <w:rPr>
      <w:rFonts w:ascii="Arial" w:eastAsia="Times New Roman" w:hAnsi="Arial" w:cs="Times New Roman"/>
      <w:sz w:val="24"/>
      <w:szCs w:val="20"/>
      <w:lang w:eastAsia="ar-SA"/>
    </w:rPr>
  </w:style>
  <w:style w:type="paragraph" w:styleId="Rodap">
    <w:name w:val="footer"/>
    <w:basedOn w:val="Normal"/>
    <w:link w:val="RodapChar"/>
    <w:uiPriority w:val="99"/>
    <w:semiHidden/>
    <w:unhideWhenUsed/>
    <w:rsid w:val="006573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6573AB"/>
    <w:rPr>
      <w:rFonts w:ascii="Arial" w:eastAsia="Times New Roman" w:hAnsi="Arial" w:cs="Times New Roman"/>
      <w:sz w:val="24"/>
      <w:szCs w:val="20"/>
      <w:lang w:eastAsia="ar-SA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 Clássico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PjwDXuxmePvP1YotZGAJRoH0DQ==">AMUW2mXOKBzashmt+UPzThSdyyAY+QD5s1s/oWUD1fl74SlyuvAVbK2xPrDjnY6HVAtpgExJmn18LlHq2vUr4jaaUOXPEQ33oIX1t7NYVVEDRtTLZ5emBS4=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377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evandro</dc:creator>
  <cp:lastModifiedBy>Marion Rodrigues Dariz</cp:lastModifiedBy>
  <cp:revision>12</cp:revision>
  <dcterms:created xsi:type="dcterms:W3CDTF">2020-09-28T01:13:00Z</dcterms:created>
  <dcterms:modified xsi:type="dcterms:W3CDTF">2021-08-26T04:27:00Z</dcterms:modified>
</cp:coreProperties>
</file>